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5C7593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C7593">
        <w:rPr>
          <w:rFonts w:ascii="Times New Roman" w:hAnsi="Times New Roman" w:cs="Times New Roman"/>
          <w:sz w:val="32"/>
          <w:szCs w:val="32"/>
        </w:rPr>
        <w:t>Материально – техническое обеспечение</w:t>
      </w:r>
    </w:p>
    <w:p w:rsidR="00AA10AC" w:rsidRPr="005C7593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C7593">
        <w:rPr>
          <w:rFonts w:ascii="Times New Roman" w:hAnsi="Times New Roman" w:cs="Times New Roman"/>
          <w:sz w:val="32"/>
          <w:szCs w:val="32"/>
        </w:rPr>
        <w:t xml:space="preserve"> кабинета физики</w:t>
      </w:r>
    </w:p>
    <w:p w:rsidR="00AA10AC" w:rsidRPr="005C7593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C7593">
        <w:rPr>
          <w:rFonts w:ascii="Times New Roman" w:hAnsi="Times New Roman" w:cs="Times New Roman"/>
          <w:sz w:val="32"/>
          <w:szCs w:val="32"/>
        </w:rPr>
        <w:t xml:space="preserve"> центра </w:t>
      </w:r>
      <w:r w:rsidRPr="005C7593">
        <w:rPr>
          <w:rFonts w:ascii="Times New Roman" w:hAnsi="Times New Roman" w:cs="Times New Roman"/>
          <w:sz w:val="32"/>
          <w:szCs w:val="32"/>
          <w:u w:val="single"/>
        </w:rPr>
        <w:t>«Точка роста»</w:t>
      </w:r>
      <w:r w:rsidRPr="005C7593">
        <w:rPr>
          <w:rFonts w:ascii="Times New Roman" w:hAnsi="Times New Roman" w:cs="Times New Roman"/>
          <w:sz w:val="32"/>
          <w:szCs w:val="32"/>
        </w:rPr>
        <w:t xml:space="preserve"> на базе </w:t>
      </w:r>
    </w:p>
    <w:p w:rsidR="00AA10AC" w:rsidRPr="005C7593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C7593">
        <w:rPr>
          <w:rFonts w:ascii="Times New Roman" w:eastAsia="Times New Roman" w:hAnsi="Times New Roman" w:cs="Times New Roman"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5C7593" w:rsidRDefault="00AA10AC" w:rsidP="005C7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C7593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spellStart"/>
      <w:r w:rsidR="005C7593" w:rsidRPr="005C7593">
        <w:rPr>
          <w:rFonts w:ascii="Times New Roman" w:eastAsia="Times New Roman" w:hAnsi="Times New Roman" w:cs="Times New Roman"/>
          <w:sz w:val="32"/>
          <w:szCs w:val="32"/>
        </w:rPr>
        <w:t>Шингальчинская</w:t>
      </w:r>
      <w:proofErr w:type="spellEnd"/>
      <w:r w:rsidR="005C7593" w:rsidRPr="005C7593">
        <w:rPr>
          <w:rFonts w:ascii="Times New Roman" w:eastAsia="Times New Roman" w:hAnsi="Times New Roman" w:cs="Times New Roman"/>
          <w:sz w:val="32"/>
          <w:szCs w:val="32"/>
        </w:rPr>
        <w:t xml:space="preserve"> основная общеобразовательная школа</w:t>
      </w:r>
      <w:r w:rsidRPr="005C7593">
        <w:rPr>
          <w:rFonts w:ascii="Times New Roman" w:eastAsia="Times New Roman" w:hAnsi="Times New Roman" w:cs="Times New Roman"/>
          <w:sz w:val="32"/>
          <w:szCs w:val="32"/>
        </w:rPr>
        <w:t xml:space="preserve">» </w:t>
      </w:r>
    </w:p>
    <w:p w:rsidR="00AA10AC" w:rsidRPr="005C7593" w:rsidRDefault="001D56A4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C7593">
        <w:rPr>
          <w:rFonts w:ascii="Times New Roman" w:eastAsia="Times New Roman" w:hAnsi="Times New Roman" w:cs="Times New Roman"/>
          <w:sz w:val="32"/>
          <w:szCs w:val="32"/>
        </w:rPr>
        <w:t>Нижнекамского</w:t>
      </w:r>
      <w:r w:rsidR="00AA10AC" w:rsidRPr="005C7593">
        <w:rPr>
          <w:rFonts w:ascii="Times New Roman" w:eastAsia="Times New Roman" w:hAnsi="Times New Roman" w:cs="Times New Roman"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164A2C" w:rsidRPr="00164A2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</w:tc>
        <w:tc>
          <w:tcPr>
            <w:tcW w:w="2233" w:type="dxa"/>
          </w:tcPr>
          <w:p w:rsidR="00AA10AC" w:rsidRPr="00164A2C" w:rsidRDefault="005C7593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164A2C" w:rsidRPr="00164A2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164A2C" w:rsidRPr="00164A2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  <w:bookmarkStart w:id="0" w:name="_GoBack"/>
            <w:bookmarkEnd w:id="0"/>
          </w:p>
        </w:tc>
        <w:tc>
          <w:tcPr>
            <w:tcW w:w="2233" w:type="dxa"/>
          </w:tcPr>
          <w:p w:rsidR="00AA10AC" w:rsidRPr="00164A2C" w:rsidRDefault="005C7593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93C65" w:rsidRPr="00164A2C" w:rsidTr="00164A2C">
        <w:tc>
          <w:tcPr>
            <w:tcW w:w="675" w:type="dxa"/>
          </w:tcPr>
          <w:p w:rsidR="00193C65" w:rsidRDefault="00193C65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193C65" w:rsidRDefault="00193C65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роботехники</w:t>
            </w:r>
            <w:proofErr w:type="spellEnd"/>
          </w:p>
        </w:tc>
        <w:tc>
          <w:tcPr>
            <w:tcW w:w="2233" w:type="dxa"/>
          </w:tcPr>
          <w:p w:rsidR="00193C65" w:rsidRDefault="00193C65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193C65"/>
    <w:rsid w:val="001D56A4"/>
    <w:rsid w:val="0023655A"/>
    <w:rsid w:val="00485AA0"/>
    <w:rsid w:val="005C7593"/>
    <w:rsid w:val="00721596"/>
    <w:rsid w:val="00915F54"/>
    <w:rsid w:val="00AA10AC"/>
    <w:rsid w:val="00D4020C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Асхадуллина Ляйсан</cp:lastModifiedBy>
  <cp:revision>2</cp:revision>
  <cp:lastPrinted>2023-04-19T09:44:00Z</cp:lastPrinted>
  <dcterms:created xsi:type="dcterms:W3CDTF">2023-04-23T20:42:00Z</dcterms:created>
  <dcterms:modified xsi:type="dcterms:W3CDTF">2023-04-23T20:42:00Z</dcterms:modified>
</cp:coreProperties>
</file>